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F910" w14:textId="2349A219" w:rsidR="001A413E" w:rsidRPr="00C353C9" w:rsidRDefault="00BF7AF2" w:rsidP="00BF7AF2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Times New Roman" w:hAnsi="Arial" w:cs="Arial"/>
          <w:noProof/>
          <w:color w:val="980000"/>
          <w:sz w:val="22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216D4FDF" wp14:editId="6CEF9A2A">
            <wp:simplePos x="0" y="0"/>
            <wp:positionH relativeFrom="column">
              <wp:posOffset>4191000</wp:posOffset>
            </wp:positionH>
            <wp:positionV relativeFrom="paragraph">
              <wp:posOffset>-390525</wp:posOffset>
            </wp:positionV>
            <wp:extent cx="2609850" cy="2609850"/>
            <wp:effectExtent l="0" t="0" r="0" b="0"/>
            <wp:wrapNone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13E" w:rsidRPr="00C353C9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Associate Pastor of Youth and Discipleship</w:t>
      </w:r>
    </w:p>
    <w:p w14:paraId="1E06FFA3" w14:textId="56F22A32" w:rsidR="0085337B" w:rsidRPr="00532DFF" w:rsidRDefault="00B826E0" w:rsidP="00BF7AF2">
      <w:pPr>
        <w:spacing w:line="240" w:lineRule="auto"/>
        <w:rPr>
          <w:rFonts w:ascii="Arial" w:eastAsia="Times New Roman" w:hAnsi="Arial" w:cs="Arial"/>
          <w:color w:val="000000"/>
          <w:szCs w:val="28"/>
        </w:rPr>
      </w:pPr>
      <w:r w:rsidRPr="00532DFF">
        <w:rPr>
          <w:rFonts w:ascii="Arial" w:eastAsia="Times New Roman" w:hAnsi="Arial" w:cs="Arial"/>
          <w:color w:val="000000"/>
          <w:szCs w:val="28"/>
        </w:rPr>
        <w:t xml:space="preserve">Bethel Evangelical </w:t>
      </w:r>
      <w:r w:rsidR="0052027E" w:rsidRPr="00532DFF">
        <w:rPr>
          <w:rFonts w:ascii="Arial" w:eastAsia="Times New Roman" w:hAnsi="Arial" w:cs="Arial"/>
          <w:color w:val="000000"/>
          <w:szCs w:val="28"/>
        </w:rPr>
        <w:t>Covenant Church</w:t>
      </w:r>
      <w:r w:rsidR="0085337B" w:rsidRPr="00532DFF">
        <w:rPr>
          <w:rFonts w:ascii="Arial" w:eastAsia="Times New Roman" w:hAnsi="Arial" w:cs="Arial"/>
          <w:b/>
          <w:color w:val="000000"/>
          <w:szCs w:val="28"/>
        </w:rPr>
        <w:t xml:space="preserve"> (</w:t>
      </w:r>
      <w:r w:rsidR="0085337B" w:rsidRPr="00532DFF">
        <w:rPr>
          <w:rFonts w:ascii="Arial" w:eastAsia="Times New Roman" w:hAnsi="Arial" w:cs="Arial"/>
          <w:color w:val="000000"/>
          <w:szCs w:val="28"/>
        </w:rPr>
        <w:t>Bethel, Alaska)</w:t>
      </w:r>
    </w:p>
    <w:p w14:paraId="6213825B" w14:textId="1ABA5BD1" w:rsidR="0085337B" w:rsidRDefault="0085337B" w:rsidP="0085337B">
      <w:p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5693C41C" w14:textId="1155B565" w:rsidR="00532DFF" w:rsidRDefault="0085337B" w:rsidP="00532DFF">
      <w:p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bookmarkStart w:id="0" w:name="7f3255e56a9a8cf30302d845ef737db0e50f80f3"/>
      <w:bookmarkStart w:id="1" w:name="0"/>
      <w:bookmarkEnd w:id="0"/>
      <w:bookmarkEnd w:id="1"/>
      <w:r w:rsidRPr="0016582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Compensation</w:t>
      </w:r>
      <w:r w:rsidR="00532DFF" w:rsidRPr="0016582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 Package</w:t>
      </w:r>
      <w:r w:rsidRPr="0016582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>:</w:t>
      </w:r>
      <w:r w:rsidR="00532DFF" w:rsidRPr="00165829">
        <w:rPr>
          <w:rFonts w:ascii="Arial" w:eastAsia="Times New Roman" w:hAnsi="Arial" w:cs="Arial"/>
          <w:b/>
          <w:color w:val="000000"/>
          <w:sz w:val="22"/>
          <w:szCs w:val="22"/>
          <w:u w:val="single"/>
        </w:rPr>
        <w:t xml:space="preserve"> </w:t>
      </w:r>
      <w:r w:rsidR="00532DFF">
        <w:rPr>
          <w:rFonts w:ascii="Arial" w:eastAsia="Times New Roman" w:hAnsi="Arial" w:cs="Arial"/>
          <w:b/>
          <w:color w:val="000000"/>
          <w:sz w:val="22"/>
          <w:szCs w:val="22"/>
        </w:rPr>
        <w:tab/>
      </w:r>
      <w:r w:rsidR="00532DFF" w:rsidRPr="006B53BF">
        <w:rPr>
          <w:rFonts w:ascii="Arial" w:eastAsia="Times New Roman" w:hAnsi="Arial" w:cs="Arial"/>
          <w:i/>
          <w:color w:val="000000"/>
          <w:sz w:val="22"/>
          <w:szCs w:val="22"/>
        </w:rPr>
        <w:t>Base Salary</w:t>
      </w:r>
      <w:r w:rsidR="00532DFF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="00532DFF">
        <w:rPr>
          <w:rFonts w:ascii="Arial" w:eastAsia="Times New Roman" w:hAnsi="Arial" w:cs="Arial"/>
          <w:color w:val="000000"/>
          <w:sz w:val="22"/>
          <w:szCs w:val="22"/>
        </w:rPr>
        <w:tab/>
        <w:t xml:space="preserve">$36,000 </w:t>
      </w:r>
    </w:p>
    <w:p w14:paraId="03708F2D" w14:textId="47942E38" w:rsidR="00C353C9" w:rsidRDefault="00532DFF" w:rsidP="00532DFF">
      <w:pPr>
        <w:spacing w:line="240" w:lineRule="auto"/>
        <w:ind w:left="720"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ab/>
      </w:r>
      <w:r w:rsidR="00C353C9" w:rsidRPr="006B53BF">
        <w:rPr>
          <w:rFonts w:ascii="Arial" w:eastAsia="Times New Roman" w:hAnsi="Arial" w:cs="Arial"/>
          <w:i/>
          <w:color w:val="000000"/>
          <w:sz w:val="22"/>
          <w:szCs w:val="22"/>
        </w:rPr>
        <w:t>Housing</w:t>
      </w:r>
      <w:r w:rsidR="00C353C9">
        <w:rPr>
          <w:rFonts w:ascii="Arial" w:eastAsia="Times New Roman" w:hAnsi="Arial" w:cs="Arial"/>
          <w:color w:val="000000"/>
          <w:sz w:val="22"/>
          <w:szCs w:val="22"/>
        </w:rPr>
        <w:t xml:space="preserve"> - </w:t>
      </w:r>
      <w:r w:rsidR="00C353C9">
        <w:rPr>
          <w:rFonts w:ascii="Arial" w:eastAsia="Times New Roman" w:hAnsi="Arial" w:cs="Arial"/>
          <w:color w:val="000000"/>
          <w:sz w:val="22"/>
          <w:szCs w:val="22"/>
        </w:rPr>
        <w:tab/>
        <w:t>$28,800 (up to)</w:t>
      </w:r>
    </w:p>
    <w:p w14:paraId="65626FAB" w14:textId="65127FE3" w:rsidR="006B53BF" w:rsidRDefault="006B53BF" w:rsidP="00C353C9">
      <w:pPr>
        <w:spacing w:line="240" w:lineRule="auto"/>
        <w:ind w:left="2160" w:firstLine="720"/>
        <w:rPr>
          <w:rFonts w:ascii="Arial" w:eastAsia="Times New Roman" w:hAnsi="Arial" w:cs="Arial"/>
          <w:color w:val="000000"/>
          <w:sz w:val="22"/>
          <w:szCs w:val="22"/>
        </w:rPr>
      </w:pPr>
      <w:r w:rsidRPr="006B53BF">
        <w:rPr>
          <w:rFonts w:ascii="Arial" w:eastAsia="Times New Roman" w:hAnsi="Arial" w:cs="Arial"/>
          <w:i/>
          <w:color w:val="000000"/>
          <w:sz w:val="22"/>
          <w:szCs w:val="22"/>
        </w:rPr>
        <w:t>Insurance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-</w:t>
      </w:r>
      <w:r>
        <w:rPr>
          <w:rFonts w:ascii="Arial" w:eastAsia="Times New Roman" w:hAnsi="Arial" w:cs="Arial"/>
          <w:color w:val="000000"/>
          <w:sz w:val="22"/>
          <w:szCs w:val="22"/>
        </w:rPr>
        <w:tab/>
        <w:t>$15,000 (estimated)</w:t>
      </w:r>
    </w:p>
    <w:p w14:paraId="7FCA36FA" w14:textId="7417D459" w:rsidR="00532DFF" w:rsidRPr="006B53BF" w:rsidRDefault="00532DFF" w:rsidP="00C353C9">
      <w:p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 w:rsidR="006B53BF"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 xml:space="preserve">Pension - 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>$6,000</w:t>
      </w:r>
    </w:p>
    <w:p w14:paraId="05BEBBA7" w14:textId="73CDEC9A" w:rsidR="006B53BF" w:rsidRDefault="006B53BF" w:rsidP="00532DFF">
      <w:pPr>
        <w:spacing w:line="240" w:lineRule="auto"/>
        <w:ind w:left="2160" w:firstLine="72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i/>
          <w:color w:val="000000"/>
          <w:sz w:val="22"/>
          <w:szCs w:val="22"/>
        </w:rPr>
        <w:t>Travel/CEU -</w:t>
      </w:r>
      <w:r>
        <w:rPr>
          <w:rFonts w:ascii="Arial" w:eastAsia="Times New Roman" w:hAnsi="Arial" w:cs="Arial"/>
          <w:i/>
          <w:color w:val="000000"/>
          <w:sz w:val="22"/>
          <w:szCs w:val="22"/>
        </w:rPr>
        <w:tab/>
      </w:r>
      <w:r w:rsidRPr="00532DFF">
        <w:rPr>
          <w:rFonts w:ascii="Arial" w:eastAsia="Times New Roman" w:hAnsi="Arial" w:cs="Arial"/>
          <w:color w:val="000000"/>
          <w:sz w:val="22"/>
          <w:szCs w:val="22"/>
          <w:u w:val="single"/>
        </w:rPr>
        <w:t>$3,000</w:t>
      </w:r>
    </w:p>
    <w:p w14:paraId="54CC85E5" w14:textId="7088A4C3" w:rsidR="00532DFF" w:rsidRDefault="00532DFF" w:rsidP="00532DFF">
      <w:pPr>
        <w:spacing w:line="240" w:lineRule="auto"/>
        <w:ind w:left="2880" w:firstLine="720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B53BF">
        <w:rPr>
          <w:rFonts w:ascii="Arial" w:eastAsia="Times New Roman" w:hAnsi="Arial" w:cs="Arial"/>
          <w:b/>
          <w:i/>
          <w:color w:val="000000"/>
          <w:sz w:val="22"/>
          <w:szCs w:val="22"/>
        </w:rPr>
        <w:t>Up to $88,800</w:t>
      </w:r>
      <w:r>
        <w:rPr>
          <w:rFonts w:ascii="Arial" w:eastAsia="Times New Roman" w:hAnsi="Arial" w:cs="Arial"/>
          <w:b/>
          <w:i/>
          <w:color w:val="000000"/>
          <w:sz w:val="22"/>
          <w:szCs w:val="22"/>
        </w:rPr>
        <w:t xml:space="preserve"> annually</w:t>
      </w:r>
    </w:p>
    <w:p w14:paraId="2ECDDE41" w14:textId="002C1F8D" w:rsidR="006B53BF" w:rsidRPr="006B53BF" w:rsidRDefault="006B53BF" w:rsidP="00532DFF">
      <w:pPr>
        <w:spacing w:line="240" w:lineRule="auto"/>
        <w:ind w:left="288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ab/>
      </w:r>
    </w:p>
    <w:p w14:paraId="1A870152" w14:textId="6498606F" w:rsidR="00D52E24" w:rsidRPr="00165829" w:rsidRDefault="00D52E24" w:rsidP="00D52E24">
      <w:pPr>
        <w:spacing w:line="240" w:lineRule="auto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165829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General Description:</w:t>
      </w:r>
    </w:p>
    <w:p w14:paraId="338C468C" w14:textId="4E3A94F4" w:rsidR="0052027E" w:rsidRPr="0052027E" w:rsidRDefault="0052027E" w:rsidP="0052027E">
      <w:p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To </w:t>
      </w:r>
      <w:r w:rsidR="00D52E24">
        <w:rPr>
          <w:rFonts w:ascii="Arial" w:eastAsia="Times New Roman" w:hAnsi="Arial" w:cs="Arial"/>
          <w:i/>
          <w:iCs/>
          <w:color w:val="000000"/>
          <w:sz w:val="22"/>
          <w:szCs w:val="22"/>
        </w:rPr>
        <w:t>develop and oversee youth and discipleship programs of the church; i</w:t>
      </w:r>
      <w:r w:rsidRPr="0052027E">
        <w:rPr>
          <w:rFonts w:ascii="Arial" w:eastAsia="Times New Roman" w:hAnsi="Arial" w:cs="Arial"/>
          <w:i/>
          <w:iCs/>
          <w:color w:val="000000"/>
          <w:sz w:val="22"/>
          <w:szCs w:val="22"/>
        </w:rPr>
        <w:t>ntroduc</w:t>
      </w:r>
      <w:r w:rsidR="00D52E24">
        <w:rPr>
          <w:rFonts w:ascii="Arial" w:eastAsia="Times New Roman" w:hAnsi="Arial" w:cs="Arial"/>
          <w:i/>
          <w:iCs/>
          <w:color w:val="000000"/>
          <w:sz w:val="22"/>
          <w:szCs w:val="22"/>
        </w:rPr>
        <w:t>ing</w:t>
      </w:r>
      <w:r w:rsidRPr="0052027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D52E24">
        <w:rPr>
          <w:rFonts w:ascii="Arial" w:eastAsia="Times New Roman" w:hAnsi="Arial" w:cs="Arial"/>
          <w:i/>
          <w:iCs/>
          <w:color w:val="000000"/>
          <w:sz w:val="22"/>
          <w:szCs w:val="22"/>
        </w:rPr>
        <w:t>the lost</w:t>
      </w:r>
      <w:r w:rsidRPr="0052027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to Christ</w:t>
      </w:r>
      <w:r w:rsidR="00D52E24">
        <w:rPr>
          <w:rFonts w:ascii="Arial" w:eastAsia="Times New Roman" w:hAnsi="Arial" w:cs="Arial"/>
          <w:i/>
          <w:iCs/>
          <w:color w:val="000000"/>
          <w:sz w:val="22"/>
          <w:szCs w:val="22"/>
        </w:rPr>
        <w:t>,</w:t>
      </w:r>
      <w:r w:rsidRPr="0052027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discipl</w:t>
      </w:r>
      <w:r w:rsidR="00D52E24">
        <w:rPr>
          <w:rFonts w:ascii="Arial" w:eastAsia="Times New Roman" w:hAnsi="Arial" w:cs="Arial"/>
          <w:i/>
          <w:iCs/>
          <w:color w:val="000000"/>
          <w:sz w:val="22"/>
          <w:szCs w:val="22"/>
        </w:rPr>
        <w:t>ing</w:t>
      </w:r>
      <w:r w:rsidRPr="0052027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D52E24">
        <w:rPr>
          <w:rFonts w:ascii="Arial" w:eastAsia="Times New Roman" w:hAnsi="Arial" w:cs="Arial"/>
          <w:i/>
          <w:iCs/>
          <w:color w:val="000000"/>
          <w:sz w:val="22"/>
          <w:szCs w:val="22"/>
        </w:rPr>
        <w:t>toward</w:t>
      </w:r>
      <w:r w:rsidRPr="0052027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spiritual growth </w:t>
      </w:r>
      <w:r w:rsidR="00D52E24">
        <w:rPr>
          <w:rFonts w:ascii="Arial" w:eastAsia="Times New Roman" w:hAnsi="Arial" w:cs="Arial"/>
          <w:i/>
          <w:iCs/>
          <w:color w:val="000000"/>
          <w:sz w:val="22"/>
          <w:szCs w:val="22"/>
        </w:rPr>
        <w:t>and providing opportunities to</w:t>
      </w:r>
      <w:r w:rsidRPr="0052027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serv</w:t>
      </w:r>
      <w:r w:rsidR="00D52E24">
        <w:rPr>
          <w:rFonts w:ascii="Arial" w:eastAsia="Times New Roman" w:hAnsi="Arial" w:cs="Arial"/>
          <w:i/>
          <w:iCs/>
          <w:color w:val="000000"/>
          <w:sz w:val="22"/>
          <w:szCs w:val="22"/>
        </w:rPr>
        <w:t>e</w:t>
      </w:r>
      <w:r w:rsidRPr="0052027E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="00D52E24">
        <w:rPr>
          <w:rFonts w:ascii="Arial" w:eastAsia="Times New Roman" w:hAnsi="Arial" w:cs="Arial"/>
          <w:i/>
          <w:iCs/>
          <w:color w:val="000000"/>
          <w:sz w:val="22"/>
          <w:szCs w:val="22"/>
        </w:rPr>
        <w:t>in Jesus’ name.</w:t>
      </w:r>
    </w:p>
    <w:p w14:paraId="74618F0D" w14:textId="45438849" w:rsidR="0075098A" w:rsidRDefault="0052027E" w:rsidP="0075098A">
      <w:pPr>
        <w:spacing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 w:rsidRPr="0052027E">
        <w:rPr>
          <w:rFonts w:ascii="Arial" w:eastAsia="Times New Roman" w:hAnsi="Arial" w:cs="Arial"/>
          <w:color w:val="980000"/>
          <w:sz w:val="22"/>
          <w:szCs w:val="22"/>
          <w:u w:val="single"/>
        </w:rPr>
        <w:br/>
      </w:r>
      <w:r w:rsidR="0075098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Pastoral Functions:</w:t>
      </w:r>
    </w:p>
    <w:p w14:paraId="5DB9C9AD" w14:textId="2D1EC03B" w:rsidR="0075098A" w:rsidRPr="0052027E" w:rsidRDefault="0075098A" w:rsidP="0075098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>Teac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>h</w:t>
      </w:r>
      <w:r w:rsidR="00C353C9">
        <w:rPr>
          <w:rFonts w:ascii="Arial" w:eastAsia="Times New Roman" w:hAnsi="Arial" w:cs="Arial"/>
          <w:color w:val="000000"/>
          <w:sz w:val="22"/>
          <w:szCs w:val="22"/>
        </w:rPr>
        <w:t xml:space="preserve"> and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>preach in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various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 small and large 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 xml:space="preserve">group 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>settings.</w:t>
      </w:r>
      <w:bookmarkStart w:id="2" w:name="_GoBack"/>
      <w:bookmarkEnd w:id="2"/>
    </w:p>
    <w:p w14:paraId="3B5D4DCE" w14:textId="1FA759BE" w:rsidR="00FE7398" w:rsidRDefault="00FE7398" w:rsidP="0075098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Assist in coordinating small group discipleship ministries.</w:t>
      </w:r>
    </w:p>
    <w:p w14:paraId="3B7AD7AD" w14:textId="28D02F57" w:rsidR="0075098A" w:rsidRPr="0052027E" w:rsidRDefault="0075098A" w:rsidP="0075098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>Direct local youth outreach</w:t>
      </w:r>
      <w:r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mentoring</w:t>
      </w:r>
      <w:r w:rsidR="00FC41E2">
        <w:rPr>
          <w:rFonts w:ascii="Arial" w:eastAsia="Times New Roman" w:hAnsi="Arial" w:cs="Arial"/>
          <w:color w:val="000000"/>
          <w:sz w:val="22"/>
          <w:szCs w:val="22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and 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family 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>discipleship program</w:t>
      </w:r>
      <w:r>
        <w:rPr>
          <w:rFonts w:ascii="Arial" w:eastAsia="Times New Roman" w:hAnsi="Arial" w:cs="Arial"/>
          <w:color w:val="000000"/>
          <w:sz w:val="22"/>
          <w:szCs w:val="22"/>
        </w:rPr>
        <w:t>s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2B0DBEA" w14:textId="4C4D1158" w:rsidR="0075098A" w:rsidRPr="0052027E" w:rsidRDefault="0075098A" w:rsidP="0075098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>Counsel and come alongside parents and families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>,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 especially in times of crisis.</w:t>
      </w:r>
    </w:p>
    <w:p w14:paraId="2076D68F" w14:textId="32E68DA2" w:rsidR="0075098A" w:rsidRPr="00E2501A" w:rsidRDefault="0075098A" w:rsidP="0075098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Identify youth 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 xml:space="preserve">and young adults 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>with leadership potential and create opportunities for leadership development</w:t>
      </w:r>
      <w:r w:rsidR="00FC41E2">
        <w:rPr>
          <w:rFonts w:ascii="Arial" w:eastAsia="Times New Roman" w:hAnsi="Arial" w:cs="Arial"/>
          <w:color w:val="000000"/>
          <w:sz w:val="22"/>
          <w:szCs w:val="22"/>
        </w:rPr>
        <w:t xml:space="preserve"> and discipleship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A11E44D" w14:textId="77777777" w:rsidR="0075098A" w:rsidRPr="0052027E" w:rsidRDefault="0075098A" w:rsidP="0075098A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Develop and lead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M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ission </w:t>
      </w:r>
      <w:r>
        <w:rPr>
          <w:rFonts w:ascii="Arial" w:eastAsia="Times New Roman" w:hAnsi="Arial" w:cs="Arial"/>
          <w:color w:val="000000"/>
          <w:sz w:val="22"/>
          <w:szCs w:val="22"/>
        </w:rPr>
        <w:t>opportunities locally, regionally, and globally.</w:t>
      </w:r>
    </w:p>
    <w:p w14:paraId="43045559" w14:textId="77777777" w:rsidR="0075098A" w:rsidRDefault="0075098A" w:rsidP="0052027E">
      <w:pPr>
        <w:spacing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19A0E005" w14:textId="6B7001DC" w:rsidR="0052027E" w:rsidRPr="0052027E" w:rsidRDefault="0052027E" w:rsidP="0052027E">
      <w:p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Manag</w:t>
      </w:r>
      <w:r w:rsidR="00E2501A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ement Functions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4BBED47E" w14:textId="583FF609" w:rsidR="0052027E" w:rsidRPr="0052027E" w:rsidRDefault="0052027E" w:rsidP="0052027E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>Recruit, disciple, train, and supervise team</w:t>
      </w:r>
      <w:r w:rsidR="00E2501A">
        <w:rPr>
          <w:rFonts w:ascii="Arial" w:eastAsia="Times New Roman" w:hAnsi="Arial" w:cs="Arial"/>
          <w:color w:val="000000"/>
          <w:sz w:val="22"/>
          <w:szCs w:val="22"/>
        </w:rPr>
        <w:t>s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 of volunteers.</w:t>
      </w:r>
    </w:p>
    <w:p w14:paraId="31027003" w14:textId="48866415" w:rsidR="0052027E" w:rsidRPr="0052027E" w:rsidRDefault="00C353C9" w:rsidP="0052027E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Develop</w:t>
      </w:r>
      <w:r w:rsidR="0052027E"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 and promote fundraising opportunities.</w:t>
      </w:r>
    </w:p>
    <w:p w14:paraId="43145378" w14:textId="1D23ED3E" w:rsidR="0052027E" w:rsidRDefault="00E2501A" w:rsidP="0052027E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Coordinate </w:t>
      </w:r>
      <w:r w:rsidR="00FC41E2">
        <w:rPr>
          <w:rFonts w:ascii="Arial" w:eastAsia="Times New Roman" w:hAnsi="Arial" w:cs="Arial"/>
          <w:color w:val="000000"/>
          <w:sz w:val="22"/>
          <w:szCs w:val="22"/>
        </w:rPr>
        <w:t>with and support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Children’s Ministry leaders </w:t>
      </w:r>
    </w:p>
    <w:p w14:paraId="21DAF826" w14:textId="6ABB6142" w:rsidR="00E2501A" w:rsidRPr="0052027E" w:rsidRDefault="00E2501A" w:rsidP="00E2501A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Perform required record-keeping and 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 xml:space="preserve">produce 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>required reports.</w:t>
      </w:r>
    </w:p>
    <w:p w14:paraId="27054898" w14:textId="58A88E06" w:rsidR="00FE6965" w:rsidRPr="0052027E" w:rsidRDefault="00FE6965" w:rsidP="00FE6965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Provide information about and encourage attendance at </w:t>
      </w:r>
      <w:r w:rsidR="00FC41E2">
        <w:rPr>
          <w:rFonts w:ascii="Arial" w:eastAsia="Times New Roman" w:hAnsi="Arial" w:cs="Arial"/>
          <w:color w:val="000000"/>
          <w:sz w:val="22"/>
          <w:szCs w:val="22"/>
        </w:rPr>
        <w:t>state-wide youth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activities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0D7EDE8B" w14:textId="7EE79313" w:rsidR="00FE6965" w:rsidRPr="0052027E" w:rsidRDefault="00FE6965" w:rsidP="00FE6965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Assist with 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="00FC41E2">
        <w:rPr>
          <w:rFonts w:ascii="Arial" w:eastAsia="Times New Roman" w:hAnsi="Arial" w:cs="Arial"/>
          <w:color w:val="000000"/>
          <w:sz w:val="22"/>
          <w:szCs w:val="22"/>
        </w:rPr>
        <w:t>ovenant Youth of Alaska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 xml:space="preserve"> (CYAK)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>annual regional youth worker training event.</w:t>
      </w:r>
    </w:p>
    <w:p w14:paraId="32775174" w14:textId="77777777" w:rsidR="00E2501A" w:rsidRDefault="00E2501A" w:rsidP="0052027E">
      <w:pPr>
        <w:spacing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72B4EAF0" w14:textId="1B2340BD" w:rsidR="00E2501A" w:rsidRDefault="00E2501A" w:rsidP="0052027E">
      <w:pPr>
        <w:spacing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Accountability</w:t>
      </w:r>
    </w:p>
    <w:p w14:paraId="19E0AEF4" w14:textId="67B8EE8A" w:rsidR="00E2501A" w:rsidRPr="0052027E" w:rsidRDefault="00E2501A" w:rsidP="00E2501A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Participate in bi-monthly CYAK meetings, annual strategic planning retreat, and monthly </w:t>
      </w:r>
      <w:r>
        <w:rPr>
          <w:rFonts w:ascii="Arial" w:eastAsia="Times New Roman" w:hAnsi="Arial" w:cs="Arial"/>
          <w:color w:val="000000"/>
          <w:sz w:val="22"/>
          <w:szCs w:val="22"/>
        </w:rPr>
        <w:t>Church Board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 meetings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>for the purpose of connecting, resourcing, and encouragement.</w:t>
      </w:r>
    </w:p>
    <w:p w14:paraId="6DB4CB05" w14:textId="4D36EA8D" w:rsidR="00E2501A" w:rsidRPr="0052027E" w:rsidRDefault="00E2501A" w:rsidP="00E2501A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Meet </w:t>
      </w:r>
      <w:r>
        <w:rPr>
          <w:rFonts w:ascii="Arial" w:eastAsia="Times New Roman" w:hAnsi="Arial" w:cs="Arial"/>
          <w:color w:val="000000"/>
          <w:sz w:val="22"/>
          <w:szCs w:val="22"/>
        </w:rPr>
        <w:t>regularl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y with 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 xml:space="preserve">the </w:t>
      </w:r>
      <w:r>
        <w:rPr>
          <w:rFonts w:ascii="Arial" w:eastAsia="Times New Roman" w:hAnsi="Arial" w:cs="Arial"/>
          <w:color w:val="000000"/>
          <w:sz w:val="22"/>
          <w:szCs w:val="22"/>
        </w:rPr>
        <w:t>Bethel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 Covenant Pastor for supervision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and the Pastoral Relations Committee for encouragement, accountability, and evaluation.</w:t>
      </w:r>
    </w:p>
    <w:p w14:paraId="2ABCA5EE" w14:textId="77777777" w:rsidR="00E2501A" w:rsidRDefault="00E2501A" w:rsidP="0052027E">
      <w:pPr>
        <w:spacing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7DD2F217" w14:textId="542A380B" w:rsidR="0052027E" w:rsidRPr="0052027E" w:rsidRDefault="00E2501A" w:rsidP="0052027E">
      <w:p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Spiritual Requirements</w:t>
      </w:r>
      <w:r w:rsidR="0052027E" w:rsidRPr="0052027E">
        <w:rPr>
          <w:rFonts w:ascii="Arial" w:eastAsia="Times New Roman" w:hAnsi="Arial" w:cs="Arial"/>
          <w:color w:val="000000"/>
          <w:sz w:val="22"/>
          <w:szCs w:val="22"/>
        </w:rPr>
        <w:t>:</w:t>
      </w:r>
    </w:p>
    <w:p w14:paraId="209E51D8" w14:textId="33E7FC4C" w:rsidR="0052027E" w:rsidRPr="00FA4A2D" w:rsidRDefault="00FA4A2D" w:rsidP="00FA4A2D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>Demonstrate knowledge of the Bible</w:t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52027E" w:rsidRPr="00FA4A2D">
        <w:rPr>
          <w:rFonts w:ascii="Arial" w:eastAsia="Times New Roman" w:hAnsi="Arial" w:cs="Arial"/>
          <w:color w:val="000000"/>
          <w:sz w:val="22"/>
          <w:szCs w:val="22"/>
        </w:rPr>
        <w:t>as a consistent witness for Jesus Christ</w:t>
      </w:r>
    </w:p>
    <w:p w14:paraId="74B69E1D" w14:textId="21774917" w:rsidR="0052027E" w:rsidRPr="0052027E" w:rsidRDefault="0052027E" w:rsidP="0052027E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Pray faithfully for the ministries of </w:t>
      </w:r>
      <w:r w:rsidR="00D52E24">
        <w:rPr>
          <w:rFonts w:ascii="Arial" w:eastAsia="Times New Roman" w:hAnsi="Arial" w:cs="Arial"/>
          <w:color w:val="000000"/>
          <w:sz w:val="22"/>
          <w:szCs w:val="22"/>
        </w:rPr>
        <w:t>Bethel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 Covenant Churc</w:t>
      </w:r>
      <w:r w:rsidR="00E2501A">
        <w:rPr>
          <w:rFonts w:ascii="Arial" w:eastAsia="Times New Roman" w:hAnsi="Arial" w:cs="Arial"/>
          <w:color w:val="000000"/>
          <w:sz w:val="22"/>
          <w:szCs w:val="22"/>
        </w:rPr>
        <w:t>h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>.</w:t>
      </w:r>
    </w:p>
    <w:p w14:paraId="7EFBD2FC" w14:textId="6636F714" w:rsidR="0052027E" w:rsidRDefault="0052027E" w:rsidP="0052027E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>Maintain a personal plan that encourages spiritual growth, professional competency and understanding of the Evangelical Covenant Church’s ministry.</w:t>
      </w:r>
    </w:p>
    <w:p w14:paraId="1CFA4D03" w14:textId="042E3B8D" w:rsidR="00FE6965" w:rsidRDefault="00FA4A2D" w:rsidP="004C7576">
      <w:pPr>
        <w:numPr>
          <w:ilvl w:val="0"/>
          <w:numId w:val="2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Foster</w:t>
      </w:r>
      <w:r w:rsidR="00FE6965" w:rsidRPr="00FE6965">
        <w:rPr>
          <w:rFonts w:ascii="Arial" w:eastAsia="Times New Roman" w:hAnsi="Arial" w:cs="Arial"/>
          <w:color w:val="000000"/>
          <w:sz w:val="22"/>
          <w:szCs w:val="22"/>
        </w:rPr>
        <w:t xml:space="preserve"> a deep appreciation for cultural differences, especially Western and Alaska Native cultures</w:t>
      </w:r>
      <w:r>
        <w:rPr>
          <w:rFonts w:ascii="Arial" w:eastAsia="Times New Roman" w:hAnsi="Arial" w:cs="Arial"/>
          <w:color w:val="000000"/>
          <w:sz w:val="22"/>
          <w:szCs w:val="22"/>
        </w:rPr>
        <w:t>, with an understanding of how each culture has aspects that point to the Gospel Truth and every culture has aspects that need to be redeemed and transformed.</w:t>
      </w:r>
    </w:p>
    <w:p w14:paraId="176505BA" w14:textId="77777777" w:rsidR="00FE6965" w:rsidRPr="00FE6965" w:rsidRDefault="00FE6965" w:rsidP="00FC41E2">
      <w:p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</w:p>
    <w:p w14:paraId="0F5A1A80" w14:textId="1B935F12" w:rsidR="0052027E" w:rsidRPr="00FE7398" w:rsidRDefault="00FE7398" w:rsidP="0052027E">
      <w:pPr>
        <w:spacing w:line="240" w:lineRule="auto"/>
        <w:rPr>
          <w:rFonts w:ascii="Arial" w:eastAsia="Times New Roman" w:hAnsi="Arial" w:cs="Arial"/>
          <w:color w:val="000000"/>
          <w:sz w:val="22"/>
          <w:szCs w:val="22"/>
          <w:u w:val="single"/>
        </w:rPr>
      </w:pPr>
      <w:r w:rsidRPr="00FE739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Other</w:t>
      </w:r>
      <w:r w:rsidR="0052027E" w:rsidRPr="00FE7398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 xml:space="preserve"> Requirements:</w:t>
      </w:r>
    </w:p>
    <w:p w14:paraId="2C1198FE" w14:textId="77CFDD7D" w:rsidR="0052027E" w:rsidRPr="0052027E" w:rsidRDefault="0052027E" w:rsidP="0052027E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Bachelor's 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 xml:space="preserve">or </w:t>
      </w:r>
      <w:proofErr w:type="gramStart"/>
      <w:r w:rsidR="00FE7398">
        <w:rPr>
          <w:rFonts w:ascii="Arial" w:eastAsia="Times New Roman" w:hAnsi="Arial" w:cs="Arial"/>
          <w:color w:val="000000"/>
          <w:sz w:val="22"/>
          <w:szCs w:val="22"/>
        </w:rPr>
        <w:t>Master’s</w:t>
      </w:r>
      <w:proofErr w:type="gramEnd"/>
      <w:r w:rsidR="00FE739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>degree in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>Ministry preferred.</w:t>
      </w:r>
    </w:p>
    <w:p w14:paraId="3A270724" w14:textId="15A61E1A" w:rsidR="0052027E" w:rsidRPr="0052027E" w:rsidRDefault="0052027E" w:rsidP="0052027E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>2-4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>+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 years previous experience working in youth 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 xml:space="preserve">or family 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>ministry.</w:t>
      </w:r>
    </w:p>
    <w:p w14:paraId="0649B2C5" w14:textId="7C70FED7" w:rsidR="0052027E" w:rsidRPr="0052027E" w:rsidRDefault="0052027E" w:rsidP="0052027E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="00FE7398">
        <w:rPr>
          <w:rFonts w:ascii="Arial" w:eastAsia="Times New Roman" w:hAnsi="Arial" w:cs="Arial"/>
          <w:color w:val="000000"/>
          <w:sz w:val="22"/>
          <w:szCs w:val="22"/>
        </w:rPr>
        <w:t>+</w:t>
      </w:r>
      <w:r w:rsidRPr="0052027E">
        <w:rPr>
          <w:rFonts w:ascii="Arial" w:eastAsia="Times New Roman" w:hAnsi="Arial" w:cs="Arial"/>
          <w:color w:val="000000"/>
          <w:sz w:val="22"/>
          <w:szCs w:val="22"/>
        </w:rPr>
        <w:t xml:space="preserve"> year previous supervisory experience preferred.</w:t>
      </w:r>
    </w:p>
    <w:p w14:paraId="545BD601" w14:textId="77777777" w:rsidR="0052027E" w:rsidRPr="0052027E" w:rsidRDefault="0052027E" w:rsidP="0052027E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>Previous missionary experience, or experience working in a diverse culture, strongly preferred.</w:t>
      </w:r>
    </w:p>
    <w:p w14:paraId="10F1F68A" w14:textId="6738119F" w:rsidR="0052027E" w:rsidRPr="00165829" w:rsidRDefault="0052027E" w:rsidP="00165829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>Strong communication skills</w:t>
      </w:r>
      <w:r w:rsidR="00165829">
        <w:rPr>
          <w:rFonts w:ascii="Arial" w:eastAsia="Times New Roman" w:hAnsi="Arial" w:cs="Arial"/>
          <w:color w:val="000000"/>
          <w:sz w:val="22"/>
          <w:szCs w:val="22"/>
        </w:rPr>
        <w:t xml:space="preserve"> and e</w:t>
      </w:r>
      <w:r w:rsidRPr="00165829">
        <w:rPr>
          <w:rFonts w:ascii="Arial" w:eastAsia="Times New Roman" w:hAnsi="Arial" w:cs="Arial"/>
          <w:color w:val="000000"/>
          <w:sz w:val="22"/>
          <w:szCs w:val="22"/>
        </w:rPr>
        <w:t>xcellent organizational skills.</w:t>
      </w:r>
    </w:p>
    <w:p w14:paraId="2D8BBF89" w14:textId="77777777" w:rsidR="0052027E" w:rsidRPr="0052027E" w:rsidRDefault="0052027E" w:rsidP="0052027E">
      <w:pPr>
        <w:numPr>
          <w:ilvl w:val="0"/>
          <w:numId w:val="8"/>
        </w:numPr>
        <w:spacing w:line="240" w:lineRule="auto"/>
        <w:rPr>
          <w:rFonts w:ascii="Arial" w:eastAsia="Times New Roman" w:hAnsi="Arial" w:cs="Arial"/>
          <w:color w:val="000000"/>
          <w:sz w:val="22"/>
          <w:szCs w:val="22"/>
        </w:rPr>
      </w:pPr>
      <w:r w:rsidRPr="0052027E">
        <w:rPr>
          <w:rFonts w:ascii="Arial" w:eastAsia="Times New Roman" w:hAnsi="Arial" w:cs="Arial"/>
          <w:color w:val="000000"/>
          <w:sz w:val="22"/>
          <w:szCs w:val="22"/>
        </w:rPr>
        <w:t>Computer and social media proficiency highly preferred.</w:t>
      </w:r>
    </w:p>
    <w:p w14:paraId="0B6E8CD0" w14:textId="77777777" w:rsidR="00165829" w:rsidRDefault="00165829" w:rsidP="00FE7398">
      <w:pPr>
        <w:spacing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</w:pPr>
    </w:p>
    <w:p w14:paraId="5DA49D43" w14:textId="0ABE6399" w:rsidR="00FE7398" w:rsidRPr="00284D17" w:rsidRDefault="00FE7398" w:rsidP="00165829">
      <w:pPr>
        <w:spacing w:line="240" w:lineRule="auto"/>
        <w:jc w:val="center"/>
        <w:rPr>
          <w:sz w:val="36"/>
        </w:rPr>
      </w:pPr>
      <w:r w:rsidRPr="00284D17">
        <w:rPr>
          <w:rFonts w:ascii="Arial" w:eastAsia="Times New Roman" w:hAnsi="Arial" w:cs="Arial"/>
          <w:b/>
          <w:bCs/>
          <w:color w:val="000000"/>
          <w:sz w:val="32"/>
          <w:szCs w:val="22"/>
          <w:u w:val="single"/>
        </w:rPr>
        <w:t>Contact</w:t>
      </w:r>
      <w:r w:rsidR="0052027E" w:rsidRPr="00284D17">
        <w:rPr>
          <w:rFonts w:ascii="Arial" w:eastAsia="Times New Roman" w:hAnsi="Arial" w:cs="Arial"/>
          <w:b/>
          <w:bCs/>
          <w:color w:val="000000"/>
          <w:sz w:val="32"/>
          <w:szCs w:val="22"/>
          <w:u w:val="single"/>
        </w:rPr>
        <w:t>:</w:t>
      </w:r>
      <w:r w:rsidRPr="00284D17">
        <w:rPr>
          <w:rFonts w:ascii="Arial" w:eastAsia="Times New Roman" w:hAnsi="Arial" w:cs="Arial"/>
          <w:color w:val="000000"/>
          <w:sz w:val="32"/>
          <w:szCs w:val="22"/>
        </w:rPr>
        <w:t xml:space="preserve"> </w:t>
      </w:r>
      <w:r w:rsidRPr="00284D17">
        <w:rPr>
          <w:sz w:val="36"/>
        </w:rPr>
        <w:t xml:space="preserve">Pastor Adam London – </w:t>
      </w:r>
      <w:hyperlink r:id="rId7" w:history="1">
        <w:r w:rsidRPr="00284D17">
          <w:rPr>
            <w:rStyle w:val="Hyperlink"/>
            <w:sz w:val="36"/>
          </w:rPr>
          <w:t>Adam@cyak.org</w:t>
        </w:r>
      </w:hyperlink>
      <w:r w:rsidRPr="00284D17">
        <w:rPr>
          <w:sz w:val="36"/>
        </w:rPr>
        <w:t xml:space="preserve"> – 907-625-1554</w:t>
      </w:r>
    </w:p>
    <w:sectPr w:rsidR="00FE7398" w:rsidRPr="00284D17" w:rsidSect="00FE73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12D9"/>
    <w:multiLevelType w:val="multilevel"/>
    <w:tmpl w:val="5FB8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A114F"/>
    <w:multiLevelType w:val="multilevel"/>
    <w:tmpl w:val="67B0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5E106C"/>
    <w:multiLevelType w:val="multilevel"/>
    <w:tmpl w:val="616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E4286E"/>
    <w:multiLevelType w:val="multilevel"/>
    <w:tmpl w:val="7806E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C37F8"/>
    <w:multiLevelType w:val="multilevel"/>
    <w:tmpl w:val="ED66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D15B8"/>
    <w:multiLevelType w:val="multilevel"/>
    <w:tmpl w:val="F12C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DB6340"/>
    <w:multiLevelType w:val="multilevel"/>
    <w:tmpl w:val="B26C4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5A78AC"/>
    <w:multiLevelType w:val="multilevel"/>
    <w:tmpl w:val="4B80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F825B9"/>
    <w:multiLevelType w:val="multilevel"/>
    <w:tmpl w:val="DBD2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27E"/>
    <w:rsid w:val="0010699B"/>
    <w:rsid w:val="00165829"/>
    <w:rsid w:val="001A413E"/>
    <w:rsid w:val="001B411A"/>
    <w:rsid w:val="00284D17"/>
    <w:rsid w:val="00344349"/>
    <w:rsid w:val="0052027E"/>
    <w:rsid w:val="00532DFF"/>
    <w:rsid w:val="006B53BF"/>
    <w:rsid w:val="007212AD"/>
    <w:rsid w:val="0075098A"/>
    <w:rsid w:val="00830F0D"/>
    <w:rsid w:val="0085337B"/>
    <w:rsid w:val="008F6013"/>
    <w:rsid w:val="00B36288"/>
    <w:rsid w:val="00B826E0"/>
    <w:rsid w:val="00BA685D"/>
    <w:rsid w:val="00BF7AF2"/>
    <w:rsid w:val="00C353C9"/>
    <w:rsid w:val="00D52E24"/>
    <w:rsid w:val="00E2501A"/>
    <w:rsid w:val="00E67743"/>
    <w:rsid w:val="00FA4A2D"/>
    <w:rsid w:val="00FC41E2"/>
    <w:rsid w:val="00FE6965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AEC4"/>
  <w15:chartTrackingRefBased/>
  <w15:docId w15:val="{37CC5136-4023-4268-8108-25DD0EB3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027E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character" w:customStyle="1" w:styleId="apple-converted-space">
    <w:name w:val="apple-converted-space"/>
    <w:basedOn w:val="DefaultParagraphFont"/>
    <w:rsid w:val="0052027E"/>
  </w:style>
  <w:style w:type="character" w:styleId="Hyperlink">
    <w:name w:val="Hyperlink"/>
    <w:basedOn w:val="DefaultParagraphFont"/>
    <w:uiPriority w:val="99"/>
    <w:unhideWhenUsed/>
    <w:rsid w:val="00FE73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73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8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am@cya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77B2-86A4-479D-B2D7-AF47A255A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London</dc:creator>
  <cp:keywords/>
  <dc:description/>
  <cp:lastModifiedBy>Adam London</cp:lastModifiedBy>
  <cp:revision>5</cp:revision>
  <dcterms:created xsi:type="dcterms:W3CDTF">2019-01-17T19:29:00Z</dcterms:created>
  <dcterms:modified xsi:type="dcterms:W3CDTF">2019-01-18T00:26:00Z</dcterms:modified>
</cp:coreProperties>
</file>